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2880"/>
        <w:gridCol w:w="3600"/>
      </w:tblGrid>
      <w:tr w:rsidR="006D63C8" w:rsidRPr="006D63C8" w:rsidTr="001648EF"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Урысые Федерациер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Адыгэ Республикэм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Муниципальнэ образованиеу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 «Абадзэхскэ къоджэ псэуп</w:t>
            </w:r>
            <w:proofErr w:type="gramStart"/>
            <w:r w:rsidRPr="006D63C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gramEnd"/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ем»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и администрацие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Абадзэхскэ,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6D63C8" w:rsidRPr="006D63C8" w:rsidRDefault="006D63C8" w:rsidP="006D63C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6D63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6D63C8" w:rsidRPr="006D63C8" w:rsidRDefault="006D63C8" w:rsidP="00873090">
            <w:pPr>
              <w:snapToGrid w:val="0"/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Российская Федерация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Адыгея Администрация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</w:p>
          <w:p w:rsidR="006D63C8" w:rsidRPr="006D63C8" w:rsidRDefault="006D63C8" w:rsidP="00873090">
            <w:pPr>
              <w:spacing w:after="0" w:line="240" w:lineRule="auto"/>
              <w:ind w:left="-171" w:right="-13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«Абадз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ехское сельское </w:t>
            </w: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поселение»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385774, ст. Абадзехская,</w:t>
            </w:r>
          </w:p>
          <w:p w:rsidR="006D63C8" w:rsidRPr="006D63C8" w:rsidRDefault="006D63C8" w:rsidP="0087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3C8">
              <w:rPr>
                <w:rFonts w:ascii="Times New Roman" w:hAnsi="Times New Roman" w:cs="Times New Roman"/>
                <w:sz w:val="24"/>
                <w:szCs w:val="28"/>
              </w:rPr>
              <w:t>ул. Винника, 52</w:t>
            </w:r>
          </w:p>
        </w:tc>
      </w:tr>
    </w:tbl>
    <w:p w:rsidR="00E95974" w:rsidRDefault="006D63C8" w:rsidP="00E95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6D63C8" w:rsidRPr="006D63C8" w:rsidRDefault="006D63C8" w:rsidP="006D63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3C8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</w:t>
      </w:r>
    </w:p>
    <w:p w:rsidR="006D63C8" w:rsidRPr="006D63C8" w:rsidRDefault="006D63C8" w:rsidP="006D63C8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3C8">
        <w:rPr>
          <w:rFonts w:ascii="Times New Roman" w:hAnsi="Times New Roman" w:cs="Times New Roman"/>
          <w:sz w:val="28"/>
          <w:szCs w:val="28"/>
        </w:rPr>
        <w:t xml:space="preserve">  </w:t>
      </w:r>
      <w:r w:rsidR="002106F8" w:rsidRPr="006D63C8">
        <w:rPr>
          <w:rFonts w:ascii="Times New Roman" w:hAnsi="Times New Roman" w:cs="Times New Roman"/>
          <w:sz w:val="28"/>
          <w:szCs w:val="28"/>
        </w:rPr>
        <w:t>№</w:t>
      </w:r>
      <w:r w:rsidR="002106F8">
        <w:rPr>
          <w:rFonts w:ascii="Times New Roman" w:hAnsi="Times New Roman" w:cs="Times New Roman"/>
          <w:sz w:val="28"/>
          <w:szCs w:val="28"/>
        </w:rPr>
        <w:t xml:space="preserve"> </w:t>
      </w:r>
      <w:r w:rsidR="00E95974">
        <w:rPr>
          <w:rFonts w:ascii="Times New Roman" w:hAnsi="Times New Roman" w:cs="Times New Roman"/>
          <w:sz w:val="28"/>
          <w:szCs w:val="28"/>
        </w:rPr>
        <w:t>96</w:t>
      </w:r>
    </w:p>
    <w:p w:rsidR="006D63C8" w:rsidRPr="006D63C8" w:rsidRDefault="006D63C8" w:rsidP="006D63C8">
      <w:pPr>
        <w:keepNext/>
        <w:tabs>
          <w:tab w:val="left" w:pos="1985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A43FF">
        <w:rPr>
          <w:rFonts w:ascii="Times New Roman" w:hAnsi="Times New Roman" w:cs="Times New Roman"/>
          <w:sz w:val="28"/>
          <w:szCs w:val="28"/>
        </w:rPr>
        <w:t>«</w:t>
      </w:r>
      <w:r w:rsidR="008A43FF">
        <w:rPr>
          <w:rFonts w:ascii="Times New Roman" w:hAnsi="Times New Roman" w:cs="Times New Roman"/>
          <w:sz w:val="28"/>
          <w:szCs w:val="28"/>
        </w:rPr>
        <w:t xml:space="preserve"> </w:t>
      </w:r>
      <w:r w:rsidR="00E95974">
        <w:rPr>
          <w:rFonts w:ascii="Times New Roman" w:hAnsi="Times New Roman" w:cs="Times New Roman"/>
          <w:sz w:val="28"/>
          <w:szCs w:val="28"/>
        </w:rPr>
        <w:t>28</w:t>
      </w:r>
      <w:r w:rsidRPr="008A43FF">
        <w:rPr>
          <w:rFonts w:ascii="Times New Roman" w:hAnsi="Times New Roman" w:cs="Times New Roman"/>
          <w:sz w:val="28"/>
          <w:szCs w:val="28"/>
        </w:rPr>
        <w:t xml:space="preserve"> » </w:t>
      </w:r>
      <w:r w:rsidR="00E95974">
        <w:rPr>
          <w:rFonts w:ascii="Times New Roman" w:hAnsi="Times New Roman" w:cs="Times New Roman"/>
          <w:sz w:val="28"/>
          <w:szCs w:val="28"/>
        </w:rPr>
        <w:t>октября</w:t>
      </w:r>
      <w:r w:rsidRPr="008A43FF">
        <w:rPr>
          <w:rFonts w:ascii="Times New Roman" w:hAnsi="Times New Roman" w:cs="Times New Roman"/>
          <w:sz w:val="28"/>
          <w:szCs w:val="28"/>
        </w:rPr>
        <w:t xml:space="preserve"> 2020г.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</w:t>
      </w:r>
      <w:r w:rsidR="002106F8">
        <w:rPr>
          <w:rFonts w:ascii="Times New Roman" w:hAnsi="Times New Roman" w:cs="Times New Roman"/>
          <w:sz w:val="28"/>
          <w:szCs w:val="28"/>
        </w:rPr>
        <w:t>ст. Абадзехская</w:t>
      </w:r>
      <w:r w:rsidRPr="006D6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43FF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«Об утверждении Порядка исполнения решения</w:t>
      </w: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применении бюджетных мер принуждения»</w:t>
      </w: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принуждения», Уставом 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поселение»,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Порядок исполнения решения о применении бюджетных мер принуждения (Приложение). 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разместить на официальном сайте администрации 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ское сельское поселение» в сети Интернет. 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 Настоящее постановление вступает в силу со дня его обнародования.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74F0B" w:rsidRPr="00774F0B" w:rsidRDefault="00774F0B" w:rsidP="00774F0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FF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Глава </w:t>
      </w:r>
      <w:r w:rsidR="008A43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администрации </w:t>
      </w:r>
      <w:proofErr w:type="gramStart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</w:t>
      </w:r>
      <w:proofErr w:type="gramEnd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774F0B" w:rsidRPr="00774F0B" w:rsidRDefault="008A43FF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«Абадзех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ское сельское поселение»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А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Гучетль</w:t>
      </w:r>
      <w:proofErr w:type="spellEnd"/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постановлению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главы а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Абадзехс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кое сельское поселение»</w:t>
      </w:r>
    </w:p>
    <w:p w:rsidR="00774F0B" w:rsidRPr="00774F0B" w:rsidRDefault="00774F0B" w:rsidP="00774F0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28.10.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2020 г. № </w:t>
      </w:r>
      <w:r w:rsidR="006B3788">
        <w:rPr>
          <w:rFonts w:ascii="Times New Roman" w:eastAsia="Times New Roman" w:hAnsi="Times New Roman" w:cs="Times New Roman"/>
          <w:color w:val="000000"/>
          <w:sz w:val="27"/>
          <w:szCs w:val="27"/>
        </w:rPr>
        <w:t>96</w:t>
      </w: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3FF" w:rsidRDefault="00774F0B" w:rsidP="008A43F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Порядок исполнения решения о применении </w:t>
      </w:r>
    </w:p>
    <w:p w:rsidR="00774F0B" w:rsidRPr="00774F0B" w:rsidRDefault="008A43FF" w:rsidP="008A43F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74F0B"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1072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1.Общие положения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«Абадзех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поселение» (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далее-местный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бюджет),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местного бюджета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нецелевое использование бюджетных средств;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 либо несвоевременный возврат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перечисление либо несвоевременное перечисление платы за пользование бюджетным кредитом;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условий предоставления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условий предоставления межбюджетных трансфертов;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превышение предельных значений дефицита бюджета муниципального образования, установленных пунктом 3 статьи 92.1 БК РФ;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превышение предельного объема муниципального долга, установленного статьей 107 БК РФ.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1.4.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Нецелевым использованием бюджетных средств местного бюджета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Совета народных депутат</w:t>
      </w:r>
      <w:r w:rsidR="008A43FF">
        <w:rPr>
          <w:rFonts w:ascii="Times New Roman" w:eastAsia="Times New Roman" w:hAnsi="Times New Roman" w:cs="Times New Roman"/>
          <w:color w:val="000000"/>
          <w:sz w:val="27"/>
          <w:szCs w:val="27"/>
        </w:rPr>
        <w:t>ов муниципального образования «Абадзех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ское сельское поселение»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1.6.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Главный распорядитель средств местного бюджета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местного бюджета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форме согласно Приложению 1 к настоящему Порядку, с целью выдачи уведомления о применении бюджетных мер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left="1072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2.Бюджетные меры принуждения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2.1. К нарушителям бюджетного законодательства могут быть применены следующие бюджетные меры принуждения: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суммы средств бюджетного кредита (далее – средства бюджетного кредита);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суммы платы за пользование средствами,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пеней за несвоевременный возврат средств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сокращение предоставления межбюджетных трансфертов (за исключением субвенций);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приостановление предоставления межбюджетных трансфертов (за исключением субвенций).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2.2. Решение о бесспорном взыскании суммы средств бюджетного кредита, принимается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нецелевого использования средств межбюджетного трансферта,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имеющий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целевое назначение,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предельных значений дефицита местного бюджета, установленных пунктом 3 статьи 92.1 БК РФ, в размере суммы средств, превышающих предельные значения дефицита местного бюджета;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пользование средствами бюджетного кредита, начисленного на день принятия решения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предельных значений дефицита местного бюджета, установленных пунктом 3 статьи 92.1 БК РФ, в размере суммы средств, превышающих предельные значения дефицита местного бюджета;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720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Порядок принятия и исполнения решения о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применении</w:t>
      </w:r>
      <w:proofErr w:type="gramEnd"/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</w:t>
      </w:r>
      <w:r w:rsidR="00F512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органам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финансового контроля и объектам контроля.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незаконным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местного бюджета и возвращает в орган финансового контроля уведомление о применении бюджетной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3763"/>
      <w:bookmarkEnd w:id="0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3.12. Финансовый орган муниципального образования применяет бюджетные меры принуждения, предусмотренные настоящим Порядком,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774F0B" w:rsidRPr="00774F0B" w:rsidRDefault="00774F0B" w:rsidP="00774F0B">
      <w:pPr>
        <w:spacing w:before="100" w:beforeAutospacing="1" w:after="0" w:line="240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left="1072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4.Случаи и условия продления исполнения бюджетной меры принуждения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определения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случая продления исполнения бюджетной меры принуждения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местной администрацией муниципального образования, в отношении которого принято решение о применении бюджетной меры </w:t>
      </w: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принуждения, подлежащего согласованию с соответствующим финансовым органом и включающего положения: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оплаты денежных обязательств получателей средств местного бюджета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заключаемым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муниципальными бюджетными и автономными учреждениями, если в целях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софинансирования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текущем финансовом году;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софинансирования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меры принуждения.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4.4.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Default="00774F0B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Pr="00774F0B" w:rsidRDefault="00ED6A13" w:rsidP="00774F0B">
      <w:pPr>
        <w:spacing w:before="100" w:beforeAutospacing="1"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1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исполнения решения 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УВЕДОМЛЕНИЕ №___</w:t>
      </w: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от _________________20___ г.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акта проверки (ревизии) от «___»_________ 20____г. №______ в отношении ____________________________________________________________________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(полное наименование объекта контроля)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установлено:_____________________________________________________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(излагаются обстоятельства совершенного нарушения бюджетного законодательства Российской Федерации)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_________ Бюджетного кодекса Российской Федерации за допущенные нарушения предлагаю:</w:t>
      </w:r>
    </w:p>
    <w:p w:rsidR="00774F0B" w:rsidRPr="00774F0B" w:rsidRDefault="00774F0B" w:rsidP="00774F0B">
      <w:pPr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Взыскать средства бюджета поселения в сумме 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(цифрами и прописью)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бесспорном порядке со счета №__________________________________________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(реквизиты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счета получателя средств бюджета поселения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74F0B" w:rsidRPr="00774F0B" w:rsidRDefault="00ED6A13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774F0B"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БИК ___________________________, ИНН_________________________,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Юридический адрес:___________________________________________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(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Индекс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почтовый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адрес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)</w:t>
      </w:r>
    </w:p>
    <w:p w:rsidR="00774F0B" w:rsidRPr="00774F0B" w:rsidRDefault="00774F0B" w:rsidP="00774F0B">
      <w:pPr>
        <w:numPr>
          <w:ilvl w:val="0"/>
          <w:numId w:val="2"/>
        </w:num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получателя межбюджетных трансфертов)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сумме_______________________________________________________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(цифрами и прописью)</w:t>
      </w:r>
    </w:p>
    <w:p w:rsidR="00774F0B" w:rsidRPr="00774F0B" w:rsidRDefault="00774F0B" w:rsidP="00774F0B">
      <w:pPr>
        <w:spacing w:after="0" w:line="240" w:lineRule="auto"/>
        <w:ind w:right="-142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3.Сократить предоставление межбюджетных трансфертов (за исключением субвенций) из бюджета поселения 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получателя межбюджетных трансфертов)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в сумме_______________________________________________________</w:t>
      </w:r>
    </w:p>
    <w:p w:rsidR="00774F0B" w:rsidRPr="00774F0B" w:rsidRDefault="00774F0B" w:rsidP="00774F0B">
      <w:pPr>
        <w:spacing w:after="0" w:line="240" w:lineRule="auto"/>
        <w:ind w:left="425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(цифрами и прописью)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36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 (Ф.И.О.) _________________(подпись)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Default="00ED6A13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A13" w:rsidRPr="00774F0B" w:rsidRDefault="00ED6A13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Приложение № 2 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исполнения решения 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left="4820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</w:t>
      </w:r>
    </w:p>
    <w:p w:rsidR="00774F0B" w:rsidRPr="00774F0B" w:rsidRDefault="00774F0B" w:rsidP="00F5127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РЕГИСТРАЦИИ УВЕДОМЛЕНИЙ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449"/>
        <w:gridCol w:w="1288"/>
        <w:gridCol w:w="1384"/>
        <w:gridCol w:w="1572"/>
        <w:gridCol w:w="1289"/>
        <w:gridCol w:w="1289"/>
        <w:gridCol w:w="1678"/>
        <w:gridCol w:w="1188"/>
      </w:tblGrid>
      <w:tr w:rsidR="00ED6A13" w:rsidTr="000C2A08">
        <w:trPr>
          <w:trHeight w:val="915"/>
        </w:trPr>
        <w:tc>
          <w:tcPr>
            <w:tcW w:w="1025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62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573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финансового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791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774F0B" w:rsidRPr="00774F0B" w:rsidRDefault="00774F0B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0A4071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исполнении</w:t>
            </w:r>
            <w:proofErr w:type="spellEnd"/>
          </w:p>
        </w:tc>
        <w:tc>
          <w:tcPr>
            <w:tcW w:w="942" w:type="dxa"/>
            <w:vMerge w:val="restart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ED6A13" w:rsidTr="00ED6A13">
        <w:trPr>
          <w:trHeight w:val="3615"/>
        </w:trPr>
        <w:tc>
          <w:tcPr>
            <w:tcW w:w="1025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ED6A13" w:rsidRPr="00774F0B" w:rsidRDefault="00ED6A13" w:rsidP="000A4071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ED6A13" w:rsidRPr="00774F0B" w:rsidRDefault="00ED6A13" w:rsidP="00652235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74F0B" w:rsidRPr="00774F0B" w:rsidRDefault="00ED6A13" w:rsidP="00652235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Бюджетная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мера</w:t>
            </w:r>
            <w:proofErr w:type="spellEnd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принуждения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ED6A13" w:rsidRPr="00774F0B" w:rsidRDefault="00ED6A13" w:rsidP="00652235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4F0B" w:rsidRPr="00774F0B" w:rsidRDefault="00ED6A13" w:rsidP="00652235">
            <w:pPr>
              <w:spacing w:after="119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(в тыс. руб.)</w:t>
            </w:r>
          </w:p>
        </w:tc>
        <w:tc>
          <w:tcPr>
            <w:tcW w:w="942" w:type="dxa"/>
            <w:vMerge/>
          </w:tcPr>
          <w:p w:rsidR="00ED6A13" w:rsidRPr="00873090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A13" w:rsidTr="00ED6A13">
        <w:tc>
          <w:tcPr>
            <w:tcW w:w="1025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1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ED6A13" w:rsidRPr="00774F0B" w:rsidRDefault="00ED6A13" w:rsidP="00ED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</w:tcPr>
          <w:p w:rsidR="00ED6A13" w:rsidRPr="00ED6A13" w:rsidRDefault="00ED6A13" w:rsidP="00ED6A13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ED6A13" w:rsidRPr="00ED6A13" w:rsidRDefault="00ED6A13" w:rsidP="00ED6A13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dxa"/>
          </w:tcPr>
          <w:p w:rsidR="00ED6A13" w:rsidRPr="00ED6A13" w:rsidRDefault="00ED6A13" w:rsidP="00ED6A13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A13" w:rsidTr="00ED6A13">
        <w:tc>
          <w:tcPr>
            <w:tcW w:w="1025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ED6A13" w:rsidRDefault="00ED6A13" w:rsidP="00774F0B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6A13" w:rsidRDefault="00ED6A13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Приложение</w:t>
      </w:r>
      <w:proofErr w:type="spell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№3</w:t>
      </w:r>
    </w:p>
    <w:p w:rsidR="00774F0B" w:rsidRPr="00774F0B" w:rsidRDefault="00774F0B" w:rsidP="00774F0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 Порядку исполнения решения о применении бюджетных мер принуждения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ED6A13">
      <w:pPr>
        <w:keepNext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муниципального образования</w:t>
      </w:r>
    </w:p>
    <w:p w:rsidR="00774F0B" w:rsidRPr="00774F0B" w:rsidRDefault="00774F0B" w:rsidP="00ED6A1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ED6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Абадзех</w:t>
      </w: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ское сельское поселение»</w:t>
      </w:r>
    </w:p>
    <w:p w:rsidR="00774F0B" w:rsidRPr="00774F0B" w:rsidRDefault="00774F0B" w:rsidP="00774F0B">
      <w:pPr>
        <w:keepNext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ED6A13">
      <w:pPr>
        <w:keepNext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РАСПОРЯЖЕНИЕ</w:t>
      </w:r>
    </w:p>
    <w:p w:rsidR="00774F0B" w:rsidRPr="00774F0B" w:rsidRDefault="00774F0B" w:rsidP="00ED6A13">
      <w:pPr>
        <w:keepNext/>
        <w:spacing w:after="62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от________________ № ______</w:t>
      </w:r>
    </w:p>
    <w:p w:rsidR="00774F0B" w:rsidRPr="00774F0B" w:rsidRDefault="00774F0B" w:rsidP="00774F0B">
      <w:pPr>
        <w:keepNext/>
        <w:spacing w:after="24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 применении мер принуждения к нарушителю</w:t>
      </w:r>
    </w:p>
    <w:p w:rsidR="00774F0B" w:rsidRPr="00873090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90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бюджетного законодательства</w:t>
      </w:r>
    </w:p>
    <w:p w:rsidR="00774F0B" w:rsidRPr="00873090" w:rsidRDefault="00774F0B" w:rsidP="00774F0B">
      <w:pPr>
        <w:keepNext/>
        <w:spacing w:after="24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873090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основании уведомления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_________№ __________ о применении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бюджетных мер принуждения, в соответствии со статьями 306.2 и 306.3. Бюджетного кодекса Российской Федерации: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1.Применить </w:t>
      </w:r>
      <w:proofErr w:type="gramStart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___________________________________________ меру бюджетного принуждения__________________________________________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(указывается мера бюджетного принуждения, вид и размер средств, подлежащих к взысканию)</w:t>
      </w: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F0B" w:rsidRPr="00774F0B" w:rsidRDefault="00774F0B" w:rsidP="00774F0B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финансового органа ____________ _____________________</w:t>
      </w:r>
    </w:p>
    <w:p w:rsidR="006D63C8" w:rsidRPr="006D63C8" w:rsidRDefault="00774F0B" w:rsidP="00ED6A1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774F0B">
        <w:rPr>
          <w:rFonts w:ascii="Times New Roman" w:eastAsia="Times New Roman" w:hAnsi="Times New Roman" w:cs="Times New Roman"/>
          <w:color w:val="000000"/>
          <w:sz w:val="27"/>
          <w:szCs w:val="27"/>
        </w:rPr>
        <w:t>(подпись) (расшифровка подписи)</w:t>
      </w:r>
      <w:bookmarkStart w:id="1" w:name="Par97"/>
      <w:bookmarkEnd w:id="1"/>
    </w:p>
    <w:sectPr w:rsidR="006D63C8" w:rsidRPr="006D63C8" w:rsidSect="00774F0B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C3"/>
    <w:multiLevelType w:val="multilevel"/>
    <w:tmpl w:val="7E8A0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166BC"/>
    <w:multiLevelType w:val="multilevel"/>
    <w:tmpl w:val="021E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A13"/>
    <w:rsid w:val="000E0A13"/>
    <w:rsid w:val="000E4602"/>
    <w:rsid w:val="002106F8"/>
    <w:rsid w:val="0022494F"/>
    <w:rsid w:val="002E134A"/>
    <w:rsid w:val="003B24DB"/>
    <w:rsid w:val="005D49E3"/>
    <w:rsid w:val="00640FA0"/>
    <w:rsid w:val="006A77B5"/>
    <w:rsid w:val="006B3788"/>
    <w:rsid w:val="006D63C8"/>
    <w:rsid w:val="006E60B0"/>
    <w:rsid w:val="007254F7"/>
    <w:rsid w:val="00774F0B"/>
    <w:rsid w:val="007C26D4"/>
    <w:rsid w:val="00873090"/>
    <w:rsid w:val="00875796"/>
    <w:rsid w:val="008A43FF"/>
    <w:rsid w:val="009409A2"/>
    <w:rsid w:val="00987635"/>
    <w:rsid w:val="009F08A9"/>
    <w:rsid w:val="00A239BA"/>
    <w:rsid w:val="00A314B3"/>
    <w:rsid w:val="00A616A4"/>
    <w:rsid w:val="00BF18AE"/>
    <w:rsid w:val="00C45A6A"/>
    <w:rsid w:val="00CB15EF"/>
    <w:rsid w:val="00D91FE7"/>
    <w:rsid w:val="00DC4C3A"/>
    <w:rsid w:val="00DE4E44"/>
    <w:rsid w:val="00E95974"/>
    <w:rsid w:val="00ED6A13"/>
    <w:rsid w:val="00F5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C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4F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2020-10-28T11:24:00Z</cp:lastPrinted>
  <dcterms:created xsi:type="dcterms:W3CDTF">2020-04-10T05:30:00Z</dcterms:created>
  <dcterms:modified xsi:type="dcterms:W3CDTF">2020-11-25T05:55:00Z</dcterms:modified>
</cp:coreProperties>
</file>