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E" w:rsidRDefault="00B11387" w:rsidP="00B11387">
      <w:r>
        <w:t>1.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Прокуратура Майкопского района провела проверку соблюдения законодательства в сфере безопасности дорожного движения.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рамках проверки осуществлен мониторинг информационно-телекоммуникационной сети «Интернет» на предмет выявления сайтов, содержащих запрещенную к распространению на территории Российской Федерации информацию.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 результатам проведенного мониторинга выявлено 7 интернет -ресурсов, содержащих предложения о продаже водительских удостоверений, поддельных диагностических карт, медицинских справок, а также бланков полисов ОСАГО.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Действующим уголовным законом установлена ответственность за подделку официальных документов, предоставляющих права или освобождающих от обязанностей, в целях их использования либо сбыт таких документов, а также за использование заведомо подложных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документов  (</w:t>
      </w:r>
      <w:proofErr w:type="gramEnd"/>
      <w:r>
        <w:rPr>
          <w:rFonts w:ascii="Arial" w:hAnsi="Arial" w:cs="Arial"/>
          <w:color w:val="3A3A3A"/>
          <w:sz w:val="21"/>
          <w:szCs w:val="21"/>
        </w:rPr>
        <w:t>документа).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Размещение информации, за которую предусмотрена уголовная или административная ответственность, запрещено Федеральным законом «Об информации, информационных технологиях и о защите информации».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целях исключения доступа граждан к указанному сайту прокуратура района направила в суд заявления о признании информации, размещенной на сайтах, запрещенной к распространению на территории Российской Федерации.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Заявления удовлетворены, судебные акты направлены на исполнение в Управление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Роскомнадзора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по ЮФО.</w:t>
      </w:r>
    </w:p>
    <w:p w:rsidR="00B11387" w:rsidRDefault="00B11387" w:rsidP="00B11387">
      <w:r>
        <w:t>2.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Прокуратура Майкопского района проверила исполнение законодательства о противодействии коррупции.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В ходе проверки выявлен факт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ненаправления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нанимателем бывшего муниципального служащего уведомления о его приеме на работу в коммерческую организацию. Таким образом, допущено нарушение требований</w:t>
      </w:r>
      <w:r>
        <w:rPr>
          <w:rFonts w:ascii="Arial" w:hAnsi="Arial" w:cs="Arial"/>
          <w:color w:val="3A3A3A"/>
          <w:sz w:val="21"/>
          <w:szCs w:val="21"/>
        </w:rPr>
        <w:br/>
        <w:t>Федерального закона «О противодействии коррупции», устанавливающего обязанность работодателя при заключении трудового договора с гражданином, замещавшим должность муниципальной службы, в течение двух лет после его увольнения со службы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установленном законом порядке.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отношении юридического лица и его руководителя, допустивших нарушение, прокуратура района возбудила дела об административных правонарушениях по ст. 19.29 КоАП РФ.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Вступившими в законную силу постановлениями мирового судьи должностное и юридическое лица привлечены к административной ответственности в виде штрафов в размере 20 и 100 тысяч рублей соответственно.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 </w:t>
      </w:r>
    </w:p>
    <w:p w:rsidR="00B11387" w:rsidRDefault="00B11387" w:rsidP="00B11387">
      <w:r>
        <w:t>3.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lastRenderedPageBreak/>
        <w:t xml:space="preserve">Прокуратура Майкопского района проверила соблюдение антикоррупционного законодательства должностными лицами Майкопского районного отдела Управления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Росреестра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по Республике Адыгея.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Проверкой выявлены факты представления должностными лицами недостоверных сведений о доходах, об имуществе и обязательствах имущественного характера. Так, в ряде случаев ими не были указаны дополнительные источники дохода, данные о недвижимом имуществе, банковских счетах и др.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 результатам рассмотрения представления прокуратуры Майкопского района за допущенные нарушения к дисциплинарной ответственности в виде выговора привлечены 2 государственных гражданских служащих.</w:t>
      </w:r>
    </w:p>
    <w:p w:rsidR="00B11387" w:rsidRDefault="00B11387" w:rsidP="00B11387">
      <w:r>
        <w:t xml:space="preserve">4. 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Прокуратура Майкопского района проверила соблюдение законодательства в сфере электроэнергетики.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Установлено, что Майкопский ПУ ПАО «ТНС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энерго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Кубань» в нарушение требований федерального законодательства перед приостановлением подачи электричества не уведомило надлежащим образом потребителя об ограничении (приостановлении) коммунальной услуги по электроснабжению.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Нарушение режима предоставления коммунальной услуги по электроснабжению противоречит требованиям, предъявляемым к качеству коммунальной услуги по электроснабжению.</w:t>
      </w:r>
    </w:p>
    <w:p w:rsidR="00B11387" w:rsidRDefault="00B11387" w:rsidP="00B11387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района внесла в адрес директора ПАО «ТНС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энерго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Кубань» представление. По результатам его рассмотрения начальник Майкопского ПУ ПАО «ТНС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энерго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Кубань» привлечен к дисциплинарной ответственности. Выявленные нарушения устранены, подача электричества возобновлена.  </w:t>
      </w:r>
    </w:p>
    <w:p w:rsidR="00B11387" w:rsidRDefault="00B11387" w:rsidP="00B11387">
      <w:bookmarkStart w:id="0" w:name="_GoBack"/>
      <w:bookmarkEnd w:id="0"/>
    </w:p>
    <w:sectPr w:rsidR="00B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1CD7"/>
    <w:multiLevelType w:val="hybridMultilevel"/>
    <w:tmpl w:val="F4D4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07"/>
    <w:rsid w:val="00625507"/>
    <w:rsid w:val="00B11387"/>
    <w:rsid w:val="00D377AE"/>
    <w:rsid w:val="00E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B15E"/>
  <w15:chartTrackingRefBased/>
  <w15:docId w15:val="{7B680CCC-C26A-4578-B36F-DB900E9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2019-12-12T11:50:00Z</dcterms:created>
  <dcterms:modified xsi:type="dcterms:W3CDTF">2019-12-12T11:52:00Z</dcterms:modified>
</cp:coreProperties>
</file>